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538" w:rsidRPr="003E2573" w:rsidRDefault="008B0538" w:rsidP="008B0538">
      <w:pPr>
        <w:rPr>
          <w:color w:val="365F91"/>
        </w:rPr>
      </w:pPr>
      <w:r>
        <w:rPr>
          <w:noProof/>
          <w:color w:val="365F91"/>
          <w:lang w:eastAsia="el-GR"/>
        </w:rPr>
        <w:drawing>
          <wp:inline distT="0" distB="0" distL="0" distR="0">
            <wp:extent cx="5597525" cy="1153160"/>
            <wp:effectExtent l="0" t="0" r="3175" b="8890"/>
            <wp:docPr id="1" name="Εικόνα 1"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header.jpg"/>
                    <pic:cNvPicPr>
                      <a:picLocks noChangeAspect="1" noChangeArrowheads="1"/>
                    </pic:cNvPicPr>
                  </pic:nvPicPr>
                  <pic:blipFill>
                    <a:blip r:embed="rId5">
                      <a:extLst>
                        <a:ext uri="{28A0092B-C50C-407E-A947-70E740481C1C}">
                          <a14:useLocalDpi xmlns:a14="http://schemas.microsoft.com/office/drawing/2010/main" val="0"/>
                        </a:ext>
                      </a:extLst>
                    </a:blip>
                    <a:srcRect r="1511" b="55344"/>
                    <a:stretch>
                      <a:fillRect/>
                    </a:stretch>
                  </pic:blipFill>
                  <pic:spPr bwMode="auto">
                    <a:xfrm>
                      <a:off x="0" y="0"/>
                      <a:ext cx="5597525" cy="1153160"/>
                    </a:xfrm>
                    <a:prstGeom prst="rect">
                      <a:avLst/>
                    </a:prstGeom>
                    <a:noFill/>
                    <a:ln>
                      <a:noFill/>
                    </a:ln>
                  </pic:spPr>
                </pic:pic>
              </a:graphicData>
            </a:graphic>
          </wp:inline>
        </w:drawing>
      </w:r>
    </w:p>
    <w:p w:rsidR="00CE0D54" w:rsidRDefault="00661EA1" w:rsidP="00CE0D54">
      <w:pPr>
        <w:ind w:left="284" w:right="141"/>
        <w:jc w:val="right"/>
        <w:rPr>
          <w:rFonts w:ascii="Times New Roman" w:eastAsia="Times New Roman" w:hAnsi="Times New Roman"/>
          <w:color w:val="1F497D"/>
          <w:sz w:val="24"/>
          <w:szCs w:val="24"/>
          <w:lang w:val="en-US" w:eastAsia="el-GR"/>
        </w:rPr>
      </w:pPr>
      <w:r w:rsidRPr="00661EA1">
        <w:rPr>
          <w:rFonts w:ascii="Times New Roman" w:eastAsia="Times New Roman" w:hAnsi="Times New Roman"/>
          <w:color w:val="1F497D"/>
          <w:sz w:val="24"/>
          <w:szCs w:val="24"/>
          <w:lang w:eastAsia="el-GR"/>
        </w:rPr>
        <w:t>Ηράκλειο 1-17 Νοεμβρίου 2012</w:t>
      </w:r>
    </w:p>
    <w:p w:rsidR="00661EA1" w:rsidRPr="00661EA1" w:rsidRDefault="00661EA1" w:rsidP="00CE0D54">
      <w:pPr>
        <w:ind w:left="284" w:right="141"/>
        <w:jc w:val="right"/>
        <w:rPr>
          <w:rFonts w:ascii="Times New Roman" w:eastAsia="Times New Roman" w:hAnsi="Times New Roman"/>
          <w:color w:val="1F497D"/>
          <w:sz w:val="24"/>
          <w:szCs w:val="24"/>
          <w:lang w:val="en-US" w:eastAsia="el-GR"/>
        </w:rPr>
      </w:pPr>
    </w:p>
    <w:p w:rsidR="00661EA1" w:rsidRPr="00661EA1" w:rsidRDefault="00661EA1" w:rsidP="00661EA1">
      <w:pPr>
        <w:spacing w:after="0"/>
        <w:ind w:left="284" w:right="141"/>
        <w:jc w:val="center"/>
        <w:rPr>
          <w:rFonts w:ascii="Times New Roman" w:eastAsia="Times New Roman" w:hAnsi="Times New Roman"/>
          <w:color w:val="1F497D"/>
          <w:sz w:val="24"/>
          <w:szCs w:val="24"/>
          <w:lang w:eastAsia="el-GR"/>
        </w:rPr>
      </w:pPr>
      <w:r w:rsidRPr="00661EA1">
        <w:rPr>
          <w:rFonts w:ascii="Times New Roman" w:eastAsia="Times New Roman" w:hAnsi="Times New Roman"/>
          <w:color w:val="1F497D"/>
          <w:sz w:val="24"/>
          <w:szCs w:val="24"/>
          <w:lang w:eastAsia="el-GR"/>
        </w:rPr>
        <w:t xml:space="preserve">Καινοτόμες παρεμβάσεις στο Δημοτικό Σχολείο: </w:t>
      </w:r>
    </w:p>
    <w:p w:rsidR="00661EA1" w:rsidRDefault="00661EA1" w:rsidP="00661EA1">
      <w:pPr>
        <w:spacing w:after="0"/>
        <w:ind w:left="284" w:right="141"/>
        <w:jc w:val="center"/>
        <w:rPr>
          <w:rFonts w:ascii="Times New Roman" w:eastAsia="Times New Roman" w:hAnsi="Times New Roman"/>
          <w:color w:val="1F497D"/>
          <w:sz w:val="24"/>
          <w:szCs w:val="24"/>
          <w:lang w:val="en-US" w:eastAsia="el-GR"/>
        </w:rPr>
      </w:pPr>
      <w:r w:rsidRPr="00661EA1">
        <w:rPr>
          <w:rFonts w:ascii="Times New Roman" w:eastAsia="Times New Roman" w:hAnsi="Times New Roman"/>
          <w:color w:val="1F497D"/>
          <w:sz w:val="24"/>
          <w:szCs w:val="24"/>
          <w:lang w:eastAsia="el-GR"/>
        </w:rPr>
        <w:t>Η προσέγγιση της Υφαντικής Τέχνης.</w:t>
      </w:r>
    </w:p>
    <w:p w:rsidR="00661EA1" w:rsidRPr="00661EA1" w:rsidRDefault="00661EA1" w:rsidP="00661EA1">
      <w:pPr>
        <w:spacing w:after="0"/>
        <w:ind w:left="284" w:right="141"/>
        <w:jc w:val="center"/>
        <w:rPr>
          <w:rFonts w:ascii="Times New Roman" w:eastAsia="Times New Roman" w:hAnsi="Times New Roman"/>
          <w:color w:val="1F497D"/>
          <w:sz w:val="24"/>
          <w:szCs w:val="24"/>
          <w:lang w:eastAsia="el-GR"/>
        </w:rPr>
      </w:pPr>
      <w:r w:rsidRPr="00661EA1">
        <w:rPr>
          <w:rFonts w:ascii="Times New Roman" w:eastAsia="Times New Roman" w:hAnsi="Times New Roman"/>
          <w:color w:val="1F497D"/>
          <w:sz w:val="24"/>
          <w:szCs w:val="24"/>
          <w:lang w:eastAsia="el-GR"/>
        </w:rPr>
        <w:t xml:space="preserve">Μιχάλης </w:t>
      </w:r>
      <w:proofErr w:type="spellStart"/>
      <w:r w:rsidRPr="00661EA1">
        <w:rPr>
          <w:rFonts w:ascii="Times New Roman" w:eastAsia="Times New Roman" w:hAnsi="Times New Roman"/>
          <w:color w:val="1F497D"/>
          <w:sz w:val="24"/>
          <w:szCs w:val="24"/>
          <w:lang w:eastAsia="el-GR"/>
        </w:rPr>
        <w:t>Κολιοραδάκης</w:t>
      </w:r>
      <w:proofErr w:type="spellEnd"/>
      <w:r w:rsidRPr="00661EA1">
        <w:rPr>
          <w:rFonts w:ascii="Times New Roman" w:eastAsia="Times New Roman" w:hAnsi="Times New Roman"/>
          <w:color w:val="1F497D"/>
          <w:sz w:val="24"/>
          <w:szCs w:val="24"/>
          <w:lang w:eastAsia="el-GR"/>
        </w:rPr>
        <w:t xml:space="preserve"> Σχολικός Σύμβουλος 1ης Περιφέρειας Π.Ε. Ν. Ρεθύμνου</w:t>
      </w:r>
    </w:p>
    <w:p w:rsidR="00661EA1" w:rsidRPr="00661EA1" w:rsidRDefault="00661EA1" w:rsidP="00661EA1">
      <w:pPr>
        <w:ind w:left="284" w:right="141"/>
        <w:rPr>
          <w:rFonts w:ascii="Times New Roman" w:eastAsia="Times New Roman" w:hAnsi="Times New Roman"/>
          <w:color w:val="1F497D"/>
          <w:sz w:val="24"/>
          <w:szCs w:val="24"/>
          <w:lang w:eastAsia="el-GR"/>
        </w:rPr>
      </w:pPr>
    </w:p>
    <w:p w:rsidR="00661EA1" w:rsidRPr="00661EA1" w:rsidRDefault="00661EA1" w:rsidP="00661EA1">
      <w:pPr>
        <w:ind w:left="284" w:right="141"/>
        <w:jc w:val="both"/>
        <w:rPr>
          <w:rFonts w:ascii="Times New Roman" w:eastAsia="Times New Roman" w:hAnsi="Times New Roman"/>
          <w:color w:val="1F497D"/>
          <w:sz w:val="24"/>
          <w:szCs w:val="24"/>
          <w:lang w:eastAsia="el-GR"/>
        </w:rPr>
      </w:pPr>
      <w:r w:rsidRPr="00661EA1">
        <w:rPr>
          <w:rFonts w:ascii="Times New Roman" w:eastAsia="Times New Roman" w:hAnsi="Times New Roman"/>
          <w:color w:val="1F497D"/>
          <w:sz w:val="24"/>
          <w:szCs w:val="24"/>
          <w:lang w:eastAsia="el-GR"/>
        </w:rPr>
        <w:t xml:space="preserve">Ευχαριστώ θερμά το Πανεπιστήμιο των Ορέων, τον κ. Ιωάννη </w:t>
      </w:r>
      <w:proofErr w:type="spellStart"/>
      <w:r w:rsidRPr="00661EA1">
        <w:rPr>
          <w:rFonts w:ascii="Times New Roman" w:eastAsia="Times New Roman" w:hAnsi="Times New Roman"/>
          <w:color w:val="1F497D"/>
          <w:sz w:val="24"/>
          <w:szCs w:val="24"/>
          <w:lang w:eastAsia="el-GR"/>
        </w:rPr>
        <w:t>Παλλήκαρη</w:t>
      </w:r>
      <w:proofErr w:type="spellEnd"/>
      <w:r w:rsidRPr="00661EA1">
        <w:rPr>
          <w:rFonts w:ascii="Times New Roman" w:eastAsia="Times New Roman" w:hAnsi="Times New Roman"/>
          <w:color w:val="1F497D"/>
          <w:sz w:val="24"/>
          <w:szCs w:val="24"/>
          <w:lang w:eastAsia="el-GR"/>
        </w:rPr>
        <w:t xml:space="preserve">, την κ. Βαρβάρα Τερζάκη, την κ. Πέλλα </w:t>
      </w:r>
      <w:proofErr w:type="spellStart"/>
      <w:r w:rsidRPr="00661EA1">
        <w:rPr>
          <w:rFonts w:ascii="Times New Roman" w:eastAsia="Times New Roman" w:hAnsi="Times New Roman"/>
          <w:color w:val="1F497D"/>
          <w:sz w:val="24"/>
          <w:szCs w:val="24"/>
          <w:lang w:eastAsia="el-GR"/>
        </w:rPr>
        <w:t>Καλογιαννάκη</w:t>
      </w:r>
      <w:proofErr w:type="spellEnd"/>
      <w:r w:rsidRPr="00661EA1">
        <w:rPr>
          <w:rFonts w:ascii="Times New Roman" w:eastAsia="Times New Roman" w:hAnsi="Times New Roman"/>
          <w:color w:val="1F497D"/>
          <w:sz w:val="24"/>
          <w:szCs w:val="24"/>
          <w:lang w:eastAsia="el-GR"/>
        </w:rPr>
        <w:t xml:space="preserve"> και τον κ. Κώστα Καρρά που μου δίνουν την ευκαιρία να  συμμετέχω στη δράση Πηνελόπη </w:t>
      </w:r>
      <w:proofErr w:type="spellStart"/>
      <w:r w:rsidRPr="00661EA1">
        <w:rPr>
          <w:rFonts w:ascii="Times New Roman" w:eastAsia="Times New Roman" w:hAnsi="Times New Roman"/>
          <w:color w:val="1F497D"/>
          <w:sz w:val="24"/>
          <w:szCs w:val="24"/>
          <w:lang w:eastAsia="el-GR"/>
        </w:rPr>
        <w:t>Gandhi</w:t>
      </w:r>
      <w:proofErr w:type="spellEnd"/>
      <w:r w:rsidRPr="00661EA1">
        <w:rPr>
          <w:rFonts w:ascii="Times New Roman" w:eastAsia="Times New Roman" w:hAnsi="Times New Roman"/>
          <w:color w:val="1F497D"/>
          <w:sz w:val="24"/>
          <w:szCs w:val="24"/>
          <w:lang w:eastAsia="el-GR"/>
        </w:rPr>
        <w:t xml:space="preserve"> και να βρίσκομαι απόψε εδώ. Συγχαίρω για την Αποστολή Πηνελόπη </w:t>
      </w:r>
      <w:proofErr w:type="spellStart"/>
      <w:r w:rsidRPr="00661EA1">
        <w:rPr>
          <w:rFonts w:ascii="Times New Roman" w:eastAsia="Times New Roman" w:hAnsi="Times New Roman"/>
          <w:color w:val="1F497D"/>
          <w:sz w:val="24"/>
          <w:szCs w:val="24"/>
          <w:lang w:eastAsia="el-GR"/>
        </w:rPr>
        <w:t>Candhi</w:t>
      </w:r>
      <w:proofErr w:type="spellEnd"/>
      <w:r w:rsidRPr="00661EA1">
        <w:rPr>
          <w:rFonts w:ascii="Times New Roman" w:eastAsia="Times New Roman" w:hAnsi="Times New Roman"/>
          <w:color w:val="1F497D"/>
          <w:sz w:val="24"/>
          <w:szCs w:val="24"/>
          <w:lang w:eastAsia="el-GR"/>
        </w:rPr>
        <w:t xml:space="preserve"> την εμπνεύστρια – συντονίστρια κ. Βαρβάρα Τερζάκη και όλους όσους συμμετέχουν εθελοντικά σ’ αυτό το ξεχωριστό όραμα. Η κ. Τερζάκη μπορεί να χαρακτηριστεί ως ιεραπόστολος της Κρητικής Υφαντικής καθώς και μέσα από την παιδεία, μέσα από το σχολείο με την συμμετοχή των μαθητών, ανοίγει δρόμους ανάπτυξης μιας ξεχασμένης τέχνης και πέρα από τα όρια της Ελλάδας, στο διεθνές στερέωμα.</w:t>
      </w:r>
    </w:p>
    <w:p w:rsidR="00661EA1" w:rsidRPr="00661EA1" w:rsidRDefault="00661EA1" w:rsidP="00661EA1">
      <w:pPr>
        <w:ind w:left="284" w:right="141"/>
        <w:jc w:val="both"/>
        <w:rPr>
          <w:rFonts w:ascii="Times New Roman" w:eastAsia="Times New Roman" w:hAnsi="Times New Roman"/>
          <w:color w:val="1F497D"/>
          <w:sz w:val="24"/>
          <w:szCs w:val="24"/>
          <w:lang w:eastAsia="el-GR"/>
        </w:rPr>
      </w:pPr>
      <w:r w:rsidRPr="00661EA1">
        <w:rPr>
          <w:rFonts w:ascii="Times New Roman" w:eastAsia="Times New Roman" w:hAnsi="Times New Roman"/>
          <w:color w:val="1F497D"/>
          <w:sz w:val="24"/>
          <w:szCs w:val="24"/>
          <w:lang w:eastAsia="el-GR"/>
        </w:rPr>
        <w:t xml:space="preserve">Έτσι, στο πλαίσιο της Αποστολής Πηνελόπη </w:t>
      </w:r>
      <w:proofErr w:type="spellStart"/>
      <w:r w:rsidRPr="00661EA1">
        <w:rPr>
          <w:rFonts w:ascii="Times New Roman" w:eastAsia="Times New Roman" w:hAnsi="Times New Roman"/>
          <w:color w:val="1F497D"/>
          <w:sz w:val="24"/>
          <w:szCs w:val="24"/>
          <w:lang w:eastAsia="el-GR"/>
        </w:rPr>
        <w:t>Gandhi</w:t>
      </w:r>
      <w:proofErr w:type="spellEnd"/>
      <w:r w:rsidRPr="00661EA1">
        <w:rPr>
          <w:rFonts w:ascii="Times New Roman" w:eastAsia="Times New Roman" w:hAnsi="Times New Roman"/>
          <w:color w:val="1F497D"/>
          <w:sz w:val="24"/>
          <w:szCs w:val="24"/>
          <w:lang w:eastAsia="el-GR"/>
        </w:rPr>
        <w:t xml:space="preserve"> που αναπτύσσει το Πανεπιστήμιο των Ορέων σχεδιάστηκε και υλοποιείται πιλοτικά σε τρία σχολεία Πρωτοβάθμιας Εκπαίδευσης </w:t>
      </w:r>
      <w:proofErr w:type="spellStart"/>
      <w:r w:rsidRPr="00661EA1">
        <w:rPr>
          <w:rFonts w:ascii="Times New Roman" w:eastAsia="Times New Roman" w:hAnsi="Times New Roman"/>
          <w:color w:val="1F497D"/>
          <w:sz w:val="24"/>
          <w:szCs w:val="24"/>
          <w:lang w:eastAsia="el-GR"/>
        </w:rPr>
        <w:t>project</w:t>
      </w:r>
      <w:proofErr w:type="spellEnd"/>
      <w:r w:rsidRPr="00661EA1">
        <w:rPr>
          <w:rFonts w:ascii="Times New Roman" w:eastAsia="Times New Roman" w:hAnsi="Times New Roman"/>
          <w:color w:val="1F497D"/>
          <w:sz w:val="24"/>
          <w:szCs w:val="24"/>
          <w:lang w:eastAsia="el-GR"/>
        </w:rPr>
        <w:t xml:space="preserve"> για την υφαντική τέχνη, με στόχο αφενός την διάσωση και την διάδοση της Κρητικής παράδοσης και αφετέρου τη μελέτη κοινωνικών, ιστορικών, οικονομικών και πολιτισμικών θεμάτων που σχετίζονται με την υφαντική. </w:t>
      </w:r>
    </w:p>
    <w:p w:rsidR="00661EA1" w:rsidRPr="00661EA1" w:rsidRDefault="00661EA1" w:rsidP="00661EA1">
      <w:pPr>
        <w:ind w:left="284" w:right="141"/>
        <w:jc w:val="both"/>
        <w:rPr>
          <w:rFonts w:ascii="Times New Roman" w:eastAsia="Times New Roman" w:hAnsi="Times New Roman"/>
          <w:color w:val="1F497D"/>
          <w:sz w:val="24"/>
          <w:szCs w:val="24"/>
          <w:lang w:eastAsia="el-GR"/>
        </w:rPr>
      </w:pPr>
      <w:r w:rsidRPr="00661EA1">
        <w:rPr>
          <w:rFonts w:ascii="Times New Roman" w:eastAsia="Times New Roman" w:hAnsi="Times New Roman"/>
          <w:color w:val="1F497D"/>
          <w:sz w:val="24"/>
          <w:szCs w:val="24"/>
          <w:lang w:eastAsia="el-GR"/>
        </w:rPr>
        <w:t xml:space="preserve">Η καινοτόμος αυτή δράση υλοποιείται στο 6/θέσιο Δημοτικό σχολείο </w:t>
      </w:r>
      <w:proofErr w:type="spellStart"/>
      <w:r w:rsidRPr="00661EA1">
        <w:rPr>
          <w:rFonts w:ascii="Times New Roman" w:eastAsia="Times New Roman" w:hAnsi="Times New Roman"/>
          <w:color w:val="1F497D"/>
          <w:sz w:val="24"/>
          <w:szCs w:val="24"/>
          <w:lang w:eastAsia="el-GR"/>
        </w:rPr>
        <w:t>Ρουσσοσπιτίου</w:t>
      </w:r>
      <w:proofErr w:type="spellEnd"/>
      <w:r w:rsidRPr="00661EA1">
        <w:rPr>
          <w:rFonts w:ascii="Times New Roman" w:eastAsia="Times New Roman" w:hAnsi="Times New Roman"/>
          <w:color w:val="1F497D"/>
          <w:sz w:val="24"/>
          <w:szCs w:val="24"/>
          <w:lang w:eastAsia="el-GR"/>
        </w:rPr>
        <w:t xml:space="preserve"> Ρεθύμνου, στο 6/θέσιο Δημοτικό σχολείο Αποστόλων Αμαρίου Ρεθύμνου και στο σχολείο Ευρωπαϊκής Παιδείας στο Ηράκλειο. Στηρίζεται στη βιωματική προσέγγιση, στην διερευνητική- </w:t>
      </w:r>
      <w:proofErr w:type="spellStart"/>
      <w:r w:rsidRPr="00661EA1">
        <w:rPr>
          <w:rFonts w:ascii="Times New Roman" w:eastAsia="Times New Roman" w:hAnsi="Times New Roman"/>
          <w:color w:val="1F497D"/>
          <w:sz w:val="24"/>
          <w:szCs w:val="24"/>
          <w:lang w:eastAsia="el-GR"/>
        </w:rPr>
        <w:t>ανακαλυπτική</w:t>
      </w:r>
      <w:proofErr w:type="spellEnd"/>
      <w:r w:rsidRPr="00661EA1">
        <w:rPr>
          <w:rFonts w:ascii="Times New Roman" w:eastAsia="Times New Roman" w:hAnsi="Times New Roman"/>
          <w:color w:val="1F497D"/>
          <w:sz w:val="24"/>
          <w:szCs w:val="24"/>
          <w:lang w:eastAsia="el-GR"/>
        </w:rPr>
        <w:t xml:space="preserve"> μάθηση, στην </w:t>
      </w:r>
      <w:proofErr w:type="spellStart"/>
      <w:r w:rsidRPr="00661EA1">
        <w:rPr>
          <w:rFonts w:ascii="Times New Roman" w:eastAsia="Times New Roman" w:hAnsi="Times New Roman"/>
          <w:color w:val="1F497D"/>
          <w:sz w:val="24"/>
          <w:szCs w:val="24"/>
          <w:lang w:eastAsia="el-GR"/>
        </w:rPr>
        <w:t>ομαδοσυνεργατική</w:t>
      </w:r>
      <w:proofErr w:type="spellEnd"/>
      <w:r w:rsidRPr="00661EA1">
        <w:rPr>
          <w:rFonts w:ascii="Times New Roman" w:eastAsia="Times New Roman" w:hAnsi="Times New Roman"/>
          <w:color w:val="1F497D"/>
          <w:sz w:val="24"/>
          <w:szCs w:val="24"/>
          <w:lang w:eastAsia="el-GR"/>
        </w:rPr>
        <w:t xml:space="preserve"> στρατηγική, στη γνωστική μαθητεία και ενεργοποιεί πολλαπλές μορφές νοημοσύνης των μαθητών μέσω της </w:t>
      </w:r>
      <w:proofErr w:type="spellStart"/>
      <w:r w:rsidRPr="00661EA1">
        <w:rPr>
          <w:rFonts w:ascii="Times New Roman" w:eastAsia="Times New Roman" w:hAnsi="Times New Roman"/>
          <w:color w:val="1F497D"/>
          <w:sz w:val="24"/>
          <w:szCs w:val="24"/>
          <w:lang w:eastAsia="el-GR"/>
        </w:rPr>
        <w:t>διαθεματικότητας</w:t>
      </w:r>
      <w:proofErr w:type="spellEnd"/>
      <w:r w:rsidRPr="00661EA1">
        <w:rPr>
          <w:rFonts w:ascii="Times New Roman" w:eastAsia="Times New Roman" w:hAnsi="Times New Roman"/>
          <w:color w:val="1F497D"/>
          <w:sz w:val="24"/>
          <w:szCs w:val="24"/>
          <w:lang w:eastAsia="el-GR"/>
        </w:rPr>
        <w:t xml:space="preserve">. </w:t>
      </w:r>
    </w:p>
    <w:p w:rsidR="00661EA1" w:rsidRDefault="00661EA1" w:rsidP="00661EA1">
      <w:pPr>
        <w:ind w:left="284" w:right="141"/>
        <w:jc w:val="both"/>
        <w:rPr>
          <w:rFonts w:ascii="Times New Roman" w:eastAsia="Times New Roman" w:hAnsi="Times New Roman"/>
          <w:color w:val="1F497D"/>
          <w:sz w:val="24"/>
          <w:szCs w:val="24"/>
          <w:lang w:val="en-US" w:eastAsia="el-GR"/>
        </w:rPr>
      </w:pPr>
      <w:r w:rsidRPr="00661EA1">
        <w:rPr>
          <w:rFonts w:ascii="Times New Roman" w:eastAsia="Times New Roman" w:hAnsi="Times New Roman"/>
          <w:color w:val="1F497D"/>
          <w:sz w:val="24"/>
          <w:szCs w:val="24"/>
          <w:lang w:eastAsia="el-GR"/>
        </w:rPr>
        <w:t xml:space="preserve">Οι μαθητές αρχικά ευαισθητοποιούνται από έργα υφαντικής ή προβολή βίντεο ( π.χ. ο μύθος της αράχνης, υλικό από </w:t>
      </w:r>
      <w:proofErr w:type="spellStart"/>
      <w:r w:rsidRPr="00661EA1">
        <w:rPr>
          <w:rFonts w:ascii="Times New Roman" w:eastAsia="Times New Roman" w:hAnsi="Times New Roman"/>
          <w:color w:val="1F497D"/>
          <w:sz w:val="24"/>
          <w:szCs w:val="24"/>
          <w:lang w:eastAsia="el-GR"/>
        </w:rPr>
        <w:t>dvd</w:t>
      </w:r>
      <w:proofErr w:type="spellEnd"/>
      <w:r w:rsidRPr="00661EA1">
        <w:rPr>
          <w:rFonts w:ascii="Times New Roman" w:eastAsia="Times New Roman" w:hAnsi="Times New Roman"/>
          <w:color w:val="1F497D"/>
          <w:sz w:val="24"/>
          <w:szCs w:val="24"/>
          <w:lang w:eastAsia="el-GR"/>
        </w:rPr>
        <w:t xml:space="preserve"> της Αποστολής κ.α.), από εικόνες υφαντών, από τραγούδια, από επίσκεψη σε ένα τοπικό εργαστήρι, με την μελέτη ενός άρθρου περιοδικού ή εφημερίδας, με τη γνωριμία μιας υφάντρας ή με τη προβολή  ενός ντοκιμαντέρ (π.χ. πολιτιστικός σύλλογος της Θράκης όπου οι γυναίκες υφαίνουν στον αργαλειό παραδοσιακές Θρακιώτικες στολές).</w:t>
      </w:r>
    </w:p>
    <w:p w:rsidR="00661EA1" w:rsidRDefault="00661EA1" w:rsidP="00661EA1">
      <w:pPr>
        <w:ind w:left="284" w:right="141"/>
        <w:jc w:val="both"/>
        <w:rPr>
          <w:rFonts w:ascii="Times New Roman" w:eastAsia="Times New Roman" w:hAnsi="Times New Roman"/>
          <w:color w:val="1F497D"/>
          <w:sz w:val="24"/>
          <w:szCs w:val="24"/>
          <w:lang w:val="en-US" w:eastAsia="el-GR"/>
        </w:rPr>
      </w:pPr>
    </w:p>
    <w:p w:rsidR="00661EA1" w:rsidRDefault="00661EA1" w:rsidP="00661EA1">
      <w:pPr>
        <w:ind w:left="284" w:right="141"/>
        <w:jc w:val="both"/>
        <w:rPr>
          <w:rFonts w:ascii="Times New Roman" w:eastAsia="Times New Roman" w:hAnsi="Times New Roman"/>
          <w:color w:val="1F497D"/>
          <w:sz w:val="24"/>
          <w:szCs w:val="24"/>
          <w:lang w:val="en-US" w:eastAsia="el-GR"/>
        </w:rPr>
      </w:pPr>
    </w:p>
    <w:p w:rsidR="00661EA1" w:rsidRPr="00661EA1" w:rsidRDefault="00661EA1" w:rsidP="00661EA1">
      <w:pPr>
        <w:ind w:left="284" w:right="141"/>
        <w:jc w:val="both"/>
        <w:rPr>
          <w:rFonts w:ascii="Times New Roman" w:eastAsia="Times New Roman" w:hAnsi="Times New Roman"/>
          <w:color w:val="1F497D"/>
          <w:sz w:val="24"/>
          <w:szCs w:val="24"/>
          <w:lang w:val="en-US" w:eastAsia="el-GR"/>
        </w:rPr>
      </w:pPr>
    </w:p>
    <w:p w:rsidR="00661EA1" w:rsidRPr="00661EA1" w:rsidRDefault="00661EA1" w:rsidP="00661EA1">
      <w:pPr>
        <w:ind w:left="284" w:right="141"/>
        <w:jc w:val="both"/>
        <w:rPr>
          <w:rFonts w:ascii="Times New Roman" w:eastAsia="Times New Roman" w:hAnsi="Times New Roman"/>
          <w:color w:val="1F497D"/>
          <w:sz w:val="24"/>
          <w:szCs w:val="24"/>
          <w:lang w:eastAsia="el-GR"/>
        </w:rPr>
      </w:pPr>
      <w:r w:rsidRPr="00661EA1">
        <w:rPr>
          <w:rFonts w:ascii="Times New Roman" w:eastAsia="Times New Roman" w:hAnsi="Times New Roman"/>
          <w:color w:val="1F497D"/>
          <w:sz w:val="24"/>
          <w:szCs w:val="24"/>
          <w:lang w:eastAsia="el-GR"/>
        </w:rPr>
        <w:lastRenderedPageBreak/>
        <w:t xml:space="preserve">Οι μαθητές συζητούν, αναπτύσσουν ιδέες και ορίζονται οι διαστάσεις του θέματος σύμφωνα με τα ενδιαφέροντά τους. Χωρίζονται σε ομάδες και καθορίζονται οι στόχοι (γνωστικοί, συναισθηματικοί, ψυχοκινητικοί) και το πλαίσιο δράσης. Μας ενδιαφέρει η ευαισθητοποίηση των μαθητών για την τέχνη της υφαντικής και ο συσχετισμός της με το τοπικό περιβάλλον, την ιστορία της Κρήτης, τις οικονομικές και κοινωνικές συνθήκες καθώς και η γνωριμία τους με τις πρώτες ύλες και τα εργαλεία της υφαντικής, τους τρόπους ύφανσης στα προβιομηχανικά και βιομηχανικά χρόνια. Κάθε ομάδα επιλέγει ένα όνομα ή έμβλημα (π.χ. μεταξοσκούληκες, </w:t>
      </w:r>
      <w:proofErr w:type="spellStart"/>
      <w:r w:rsidRPr="00661EA1">
        <w:rPr>
          <w:rFonts w:ascii="Times New Roman" w:eastAsia="Times New Roman" w:hAnsi="Times New Roman"/>
          <w:color w:val="1F497D"/>
          <w:sz w:val="24"/>
          <w:szCs w:val="24"/>
          <w:lang w:eastAsia="el-GR"/>
        </w:rPr>
        <w:t>υφαντένιοι</w:t>
      </w:r>
      <w:proofErr w:type="spellEnd"/>
      <w:r w:rsidRPr="00661EA1">
        <w:rPr>
          <w:rFonts w:ascii="Times New Roman" w:eastAsia="Times New Roman" w:hAnsi="Times New Roman"/>
          <w:color w:val="1F497D"/>
          <w:sz w:val="24"/>
          <w:szCs w:val="24"/>
          <w:lang w:eastAsia="el-GR"/>
        </w:rPr>
        <w:t xml:space="preserve">, </w:t>
      </w:r>
      <w:proofErr w:type="spellStart"/>
      <w:r w:rsidRPr="00661EA1">
        <w:rPr>
          <w:rFonts w:ascii="Times New Roman" w:eastAsia="Times New Roman" w:hAnsi="Times New Roman"/>
          <w:color w:val="1F497D"/>
          <w:sz w:val="24"/>
          <w:szCs w:val="24"/>
          <w:lang w:eastAsia="el-GR"/>
        </w:rPr>
        <w:t>αρχνοϋφαντόπαιδα</w:t>
      </w:r>
      <w:proofErr w:type="spellEnd"/>
      <w:r w:rsidRPr="00661EA1">
        <w:rPr>
          <w:rFonts w:ascii="Times New Roman" w:eastAsia="Times New Roman" w:hAnsi="Times New Roman"/>
          <w:color w:val="1F497D"/>
          <w:sz w:val="24"/>
          <w:szCs w:val="24"/>
          <w:lang w:eastAsia="el-GR"/>
        </w:rPr>
        <w:t xml:space="preserve"> κ.α.), ορίζει τους ρόλους και δημιουργεί χρονοδιάγραμμα ανάπτυξης δράσεων (π.χ. Α ομάδα: ορισμός και απαρχές υφαντικής, πρώτες ύλες. Β ομάδα: Η υφαντική στην Αρχαία Ελλάδα, βαφές από φυτά. Γ ομάδα: Η υφαντική στη Ελλάδα του 18ου 19ου αιώνα, είδη αργαλειών και Δ. Ομάδα: Η διαδικασία ύφανσης στον αργαλειό, διακοσμητικά μοτίβα). Αφού συγκεντρώσει το υλικό κάθε ομάδα το παρουσιάζει στην ολομέλεια της τάξης. </w:t>
      </w:r>
    </w:p>
    <w:p w:rsidR="00661EA1" w:rsidRPr="00661EA1" w:rsidRDefault="00661EA1" w:rsidP="00661EA1">
      <w:pPr>
        <w:ind w:left="284" w:right="141"/>
        <w:jc w:val="both"/>
        <w:rPr>
          <w:rFonts w:ascii="Times New Roman" w:eastAsia="Times New Roman" w:hAnsi="Times New Roman"/>
          <w:color w:val="1F497D"/>
          <w:sz w:val="24"/>
          <w:szCs w:val="24"/>
          <w:lang w:eastAsia="el-GR"/>
        </w:rPr>
      </w:pPr>
      <w:r w:rsidRPr="00661EA1">
        <w:rPr>
          <w:rFonts w:ascii="Times New Roman" w:eastAsia="Times New Roman" w:hAnsi="Times New Roman"/>
          <w:color w:val="1F497D"/>
          <w:sz w:val="24"/>
          <w:szCs w:val="24"/>
          <w:lang w:eastAsia="el-GR"/>
        </w:rPr>
        <w:t xml:space="preserve">Κάθε θεματική ενότητα προσεγγίζεται </w:t>
      </w:r>
      <w:proofErr w:type="spellStart"/>
      <w:r w:rsidRPr="00661EA1">
        <w:rPr>
          <w:rFonts w:ascii="Times New Roman" w:eastAsia="Times New Roman" w:hAnsi="Times New Roman"/>
          <w:color w:val="1F497D"/>
          <w:sz w:val="24"/>
          <w:szCs w:val="24"/>
          <w:lang w:eastAsia="el-GR"/>
        </w:rPr>
        <w:t>διαθεματικά</w:t>
      </w:r>
      <w:proofErr w:type="spellEnd"/>
      <w:r w:rsidRPr="00661EA1">
        <w:rPr>
          <w:rFonts w:ascii="Times New Roman" w:eastAsia="Times New Roman" w:hAnsi="Times New Roman"/>
          <w:color w:val="1F497D"/>
          <w:sz w:val="24"/>
          <w:szCs w:val="24"/>
          <w:lang w:eastAsia="el-GR"/>
        </w:rPr>
        <w:t>. Ενδεικτικά, αναφέρουμε για την ομάδα Α, ότι μπορεί να ασχοληθεί με την ετυμολογία λέξεων (υφαντική-υφαίνω-</w:t>
      </w:r>
      <w:proofErr w:type="spellStart"/>
      <w:r w:rsidRPr="00661EA1">
        <w:rPr>
          <w:rFonts w:ascii="Times New Roman" w:eastAsia="Times New Roman" w:hAnsi="Times New Roman"/>
          <w:color w:val="1F497D"/>
          <w:sz w:val="24"/>
          <w:szCs w:val="24"/>
          <w:lang w:eastAsia="el-GR"/>
        </w:rPr>
        <w:t>υφαντ</w:t>
      </w:r>
      <w:proofErr w:type="spellEnd"/>
      <w:r w:rsidRPr="00661EA1">
        <w:rPr>
          <w:rFonts w:ascii="Times New Roman" w:eastAsia="Times New Roman" w:hAnsi="Times New Roman"/>
          <w:color w:val="1F497D"/>
          <w:sz w:val="24"/>
          <w:szCs w:val="24"/>
          <w:lang w:eastAsia="el-GR"/>
        </w:rPr>
        <w:t>ό), με συνώνυμα, με λεξιλογικά παιχνίδια( η πέτρα στη λίμνη, το φανταστικό διώνυμο), με αναζήτηση ποιημάτων, αινιγμάτων, μαντινάδων, παροιμιών, λαϊκών παραμυθιών και μύθων ( η Αθηνά και η αράχνη, το παραμύθι με τη μέλισσα, την αράχνη, τη χελώνα και τον σκαντζόχοιρο, οι τρείς μοίρες Άτροπος ,</w:t>
      </w:r>
      <w:proofErr w:type="spellStart"/>
      <w:r w:rsidRPr="00661EA1">
        <w:rPr>
          <w:rFonts w:ascii="Times New Roman" w:eastAsia="Times New Roman" w:hAnsi="Times New Roman"/>
          <w:color w:val="1F497D"/>
          <w:sz w:val="24"/>
          <w:szCs w:val="24"/>
          <w:lang w:eastAsia="el-GR"/>
        </w:rPr>
        <w:t>Λάχεση</w:t>
      </w:r>
      <w:proofErr w:type="spellEnd"/>
      <w:r w:rsidRPr="00661EA1">
        <w:rPr>
          <w:rFonts w:ascii="Times New Roman" w:eastAsia="Times New Roman" w:hAnsi="Times New Roman"/>
          <w:color w:val="1F497D"/>
          <w:sz w:val="24"/>
          <w:szCs w:val="24"/>
          <w:lang w:eastAsia="el-GR"/>
        </w:rPr>
        <w:t xml:space="preserve"> και </w:t>
      </w:r>
      <w:proofErr w:type="spellStart"/>
      <w:r w:rsidRPr="00661EA1">
        <w:rPr>
          <w:rFonts w:ascii="Times New Roman" w:eastAsia="Times New Roman" w:hAnsi="Times New Roman"/>
          <w:color w:val="1F497D"/>
          <w:sz w:val="24"/>
          <w:szCs w:val="24"/>
          <w:lang w:eastAsia="el-GR"/>
        </w:rPr>
        <w:t>Κλωθώ</w:t>
      </w:r>
      <w:proofErr w:type="spellEnd"/>
      <w:r w:rsidRPr="00661EA1">
        <w:rPr>
          <w:rFonts w:ascii="Times New Roman" w:eastAsia="Times New Roman" w:hAnsi="Times New Roman"/>
          <w:color w:val="1F497D"/>
          <w:sz w:val="24"/>
          <w:szCs w:val="24"/>
          <w:lang w:eastAsia="el-GR"/>
        </w:rPr>
        <w:t>), με αναζήτηση τραγουδιών και να συνδέσει την υφαντική με την καθημερινή ζωή, να μελετήσει έθιμα και γιορτές στη Κρήτη και στην υπόλοιπη Ελλάδα που σχετίζονται με αυτήν.</w:t>
      </w:r>
    </w:p>
    <w:p w:rsidR="00661EA1" w:rsidRPr="00661EA1" w:rsidRDefault="00661EA1" w:rsidP="00661EA1">
      <w:pPr>
        <w:ind w:left="284" w:right="141"/>
        <w:jc w:val="both"/>
        <w:rPr>
          <w:rFonts w:ascii="Times New Roman" w:eastAsia="Times New Roman" w:hAnsi="Times New Roman"/>
          <w:color w:val="1F497D"/>
          <w:sz w:val="24"/>
          <w:szCs w:val="24"/>
          <w:lang w:eastAsia="el-GR"/>
        </w:rPr>
      </w:pPr>
      <w:r w:rsidRPr="00661EA1">
        <w:rPr>
          <w:rFonts w:ascii="Times New Roman" w:eastAsia="Times New Roman" w:hAnsi="Times New Roman"/>
          <w:color w:val="1F497D"/>
          <w:sz w:val="24"/>
          <w:szCs w:val="24"/>
          <w:lang w:eastAsia="el-GR"/>
        </w:rPr>
        <w:t xml:space="preserve">Η ομάδα Β μπορεί να αναζητήσει αρχαιολογικά ευρήματα, να μελετήσει τις ασχολίες των γυναικών στην Αρχαία Ελλάδα, την ενδυμασία, σχετικά χωρία στον Όμηρο με την Πηνελόπη και να δημιουργήσει </w:t>
      </w:r>
      <w:proofErr w:type="spellStart"/>
      <w:r w:rsidRPr="00661EA1">
        <w:rPr>
          <w:rFonts w:ascii="Times New Roman" w:eastAsia="Times New Roman" w:hAnsi="Times New Roman"/>
          <w:color w:val="1F497D"/>
          <w:sz w:val="24"/>
          <w:szCs w:val="24"/>
          <w:lang w:eastAsia="el-GR"/>
        </w:rPr>
        <w:t>κόμιξ</w:t>
      </w:r>
      <w:proofErr w:type="spellEnd"/>
      <w:r w:rsidRPr="00661EA1">
        <w:rPr>
          <w:rFonts w:ascii="Times New Roman" w:eastAsia="Times New Roman" w:hAnsi="Times New Roman"/>
          <w:color w:val="1F497D"/>
          <w:sz w:val="24"/>
          <w:szCs w:val="24"/>
          <w:lang w:eastAsia="el-GR"/>
        </w:rPr>
        <w:t xml:space="preserve">. Η Γ ομάδα μπορεί να ασχοληθεί με την υφαντική στην Ελλάδα από τον 18ο αι. μέχρι σήμερα, την βιομηχανοποίησή της και τα είδη των αργαλειών ενώ η Δ ομάδα μπορεί να οργανώσει βιωματικές δραστηριότητες για την παραγωγή του νήματος (αδράχτι), τη βαφή με φυσικό και τεχνητό τρόπο και την ύφανση στον αργαλειό ( στημόνι-υφάδι). Να γίνει γνωριμία με τις πρώτες ύλες βαμβάκι, μετάξι, λινάρι, μαλλί, με το πλύσιμο, το </w:t>
      </w:r>
      <w:proofErr w:type="spellStart"/>
      <w:r w:rsidRPr="00661EA1">
        <w:rPr>
          <w:rFonts w:ascii="Times New Roman" w:eastAsia="Times New Roman" w:hAnsi="Times New Roman"/>
          <w:color w:val="1F497D"/>
          <w:sz w:val="24"/>
          <w:szCs w:val="24"/>
          <w:lang w:eastAsia="el-GR"/>
        </w:rPr>
        <w:t>ξάσιμο</w:t>
      </w:r>
      <w:proofErr w:type="spellEnd"/>
      <w:r w:rsidRPr="00661EA1">
        <w:rPr>
          <w:rFonts w:ascii="Times New Roman" w:eastAsia="Times New Roman" w:hAnsi="Times New Roman"/>
          <w:color w:val="1F497D"/>
          <w:sz w:val="24"/>
          <w:szCs w:val="24"/>
          <w:lang w:eastAsia="el-GR"/>
        </w:rPr>
        <w:t>, το γνέσιμο, τις φυτικές βαφές από ρίζες, φύλλα, καρπούς, φλοιούς και λουλούδια.</w:t>
      </w:r>
    </w:p>
    <w:p w:rsidR="00661EA1" w:rsidRDefault="00661EA1" w:rsidP="00661EA1">
      <w:pPr>
        <w:ind w:left="284" w:right="141"/>
        <w:jc w:val="both"/>
        <w:rPr>
          <w:rFonts w:ascii="Times New Roman" w:eastAsia="Times New Roman" w:hAnsi="Times New Roman"/>
          <w:color w:val="1F497D"/>
          <w:sz w:val="24"/>
          <w:szCs w:val="24"/>
          <w:lang w:val="en-US" w:eastAsia="el-GR"/>
        </w:rPr>
      </w:pPr>
      <w:r w:rsidRPr="00661EA1">
        <w:rPr>
          <w:rFonts w:ascii="Times New Roman" w:eastAsia="Times New Roman" w:hAnsi="Times New Roman"/>
          <w:color w:val="1F497D"/>
          <w:sz w:val="24"/>
          <w:szCs w:val="24"/>
          <w:lang w:eastAsia="el-GR"/>
        </w:rPr>
        <w:t xml:space="preserve">Οι μαθητές βράζουν στο σχολείο </w:t>
      </w:r>
      <w:proofErr w:type="spellStart"/>
      <w:r w:rsidRPr="00661EA1">
        <w:rPr>
          <w:rFonts w:ascii="Times New Roman" w:eastAsia="Times New Roman" w:hAnsi="Times New Roman"/>
          <w:color w:val="1F497D"/>
          <w:sz w:val="24"/>
          <w:szCs w:val="24"/>
          <w:lang w:eastAsia="el-GR"/>
        </w:rPr>
        <w:t>κρεμμυδόφυλλα</w:t>
      </w:r>
      <w:proofErr w:type="spellEnd"/>
      <w:r w:rsidRPr="00661EA1">
        <w:rPr>
          <w:rFonts w:ascii="Times New Roman" w:eastAsia="Times New Roman" w:hAnsi="Times New Roman"/>
          <w:color w:val="1F497D"/>
          <w:sz w:val="24"/>
          <w:szCs w:val="24"/>
          <w:lang w:eastAsia="el-GR"/>
        </w:rPr>
        <w:t xml:space="preserve">, ρόδια , παντζάρια , </w:t>
      </w:r>
      <w:proofErr w:type="spellStart"/>
      <w:r w:rsidRPr="00661EA1">
        <w:rPr>
          <w:rFonts w:ascii="Times New Roman" w:eastAsia="Times New Roman" w:hAnsi="Times New Roman"/>
          <w:color w:val="1F497D"/>
          <w:sz w:val="24"/>
          <w:szCs w:val="24"/>
          <w:lang w:eastAsia="el-GR"/>
        </w:rPr>
        <w:t>κιτρινόριζα</w:t>
      </w:r>
      <w:proofErr w:type="spellEnd"/>
      <w:r w:rsidRPr="00661EA1">
        <w:rPr>
          <w:rFonts w:ascii="Times New Roman" w:eastAsia="Times New Roman" w:hAnsi="Times New Roman"/>
          <w:color w:val="1F497D"/>
          <w:sz w:val="24"/>
          <w:szCs w:val="24"/>
          <w:lang w:eastAsia="el-GR"/>
        </w:rPr>
        <w:t xml:space="preserve">, καρυδόφυλλα, βελανίδια, κίτρινα λουλούδια και βάφουν λευκά βαμβακερά υφάσματα. Συσχετίζουν το έθιμο της κουράς των προβάτων στη Κρήτη με την υφαντική και δημιουργούν στο σχολείο ένα μικρό φυτώριο με βαμβάκι ή λινάρι ή λουλούδια βαφής. Γνωρίζουν επίσης τα εργαλεία της υφαντικής (π.χ. ηλακάτη= ρόκα, χτένια, </w:t>
      </w:r>
      <w:proofErr w:type="spellStart"/>
      <w:r w:rsidRPr="00661EA1">
        <w:rPr>
          <w:rFonts w:ascii="Times New Roman" w:eastAsia="Times New Roman" w:hAnsi="Times New Roman"/>
          <w:color w:val="1F497D"/>
          <w:sz w:val="24"/>
          <w:szCs w:val="24"/>
          <w:lang w:eastAsia="el-GR"/>
        </w:rPr>
        <w:t>χειρόκτενα</w:t>
      </w:r>
      <w:proofErr w:type="spellEnd"/>
      <w:r w:rsidRPr="00661EA1">
        <w:rPr>
          <w:rFonts w:ascii="Times New Roman" w:eastAsia="Times New Roman" w:hAnsi="Times New Roman"/>
          <w:color w:val="1F497D"/>
          <w:sz w:val="24"/>
          <w:szCs w:val="24"/>
          <w:lang w:eastAsia="el-GR"/>
        </w:rPr>
        <w:t xml:space="preserve">, σαΐτα, αδράχτι, τυλιγάδι, ανέμη, </w:t>
      </w:r>
      <w:proofErr w:type="spellStart"/>
      <w:r w:rsidRPr="00661EA1">
        <w:rPr>
          <w:rFonts w:ascii="Times New Roman" w:eastAsia="Times New Roman" w:hAnsi="Times New Roman"/>
          <w:color w:val="1F497D"/>
          <w:sz w:val="24"/>
          <w:szCs w:val="24"/>
          <w:lang w:eastAsia="el-GR"/>
        </w:rPr>
        <w:t>σφεντήλι</w:t>
      </w:r>
      <w:proofErr w:type="spellEnd"/>
      <w:r w:rsidRPr="00661EA1">
        <w:rPr>
          <w:rFonts w:ascii="Times New Roman" w:eastAsia="Times New Roman" w:hAnsi="Times New Roman"/>
          <w:color w:val="1F497D"/>
          <w:sz w:val="24"/>
          <w:szCs w:val="24"/>
          <w:lang w:eastAsia="el-GR"/>
        </w:rPr>
        <w:t xml:space="preserve">, </w:t>
      </w:r>
      <w:proofErr w:type="spellStart"/>
      <w:r w:rsidRPr="00661EA1">
        <w:rPr>
          <w:rFonts w:ascii="Times New Roman" w:eastAsia="Times New Roman" w:hAnsi="Times New Roman"/>
          <w:color w:val="1F497D"/>
          <w:sz w:val="24"/>
          <w:szCs w:val="24"/>
          <w:lang w:eastAsia="el-GR"/>
        </w:rPr>
        <w:t>θραμύλι</w:t>
      </w:r>
      <w:proofErr w:type="spellEnd"/>
      <w:r w:rsidRPr="00661EA1">
        <w:rPr>
          <w:rFonts w:ascii="Times New Roman" w:eastAsia="Times New Roman" w:hAnsi="Times New Roman"/>
          <w:color w:val="1F497D"/>
          <w:sz w:val="24"/>
          <w:szCs w:val="24"/>
          <w:lang w:eastAsia="el-GR"/>
        </w:rPr>
        <w:t xml:space="preserve">, μασούρια και </w:t>
      </w:r>
      <w:proofErr w:type="spellStart"/>
      <w:r w:rsidRPr="00661EA1">
        <w:rPr>
          <w:rFonts w:ascii="Times New Roman" w:eastAsia="Times New Roman" w:hAnsi="Times New Roman"/>
          <w:color w:val="1F497D"/>
          <w:sz w:val="24"/>
          <w:szCs w:val="24"/>
          <w:lang w:eastAsia="el-GR"/>
        </w:rPr>
        <w:t>καλαμουκάνια</w:t>
      </w:r>
      <w:proofErr w:type="spellEnd"/>
      <w:r w:rsidRPr="00661EA1">
        <w:rPr>
          <w:rFonts w:ascii="Times New Roman" w:eastAsia="Times New Roman" w:hAnsi="Times New Roman"/>
          <w:color w:val="1F497D"/>
          <w:sz w:val="24"/>
          <w:szCs w:val="24"/>
          <w:lang w:eastAsia="el-GR"/>
        </w:rPr>
        <w:t xml:space="preserve">) και τα διάφορα είδη αργαλειού σε διάφορους πολιτισμούς ενώ κατασκευάζουν μικρούς και αυτοσχέδιους « αργαλειούς» με ξύλινα τελάρα, ξυλάκια και χαρτόνι και φτιάχνουν </w:t>
      </w:r>
      <w:proofErr w:type="spellStart"/>
      <w:r w:rsidRPr="00661EA1">
        <w:rPr>
          <w:rFonts w:ascii="Times New Roman" w:eastAsia="Times New Roman" w:hAnsi="Times New Roman"/>
          <w:color w:val="1F497D"/>
          <w:sz w:val="24"/>
          <w:szCs w:val="24"/>
          <w:lang w:eastAsia="el-GR"/>
        </w:rPr>
        <w:t>βραχιολάκια</w:t>
      </w:r>
      <w:proofErr w:type="spellEnd"/>
      <w:r w:rsidRPr="00661EA1">
        <w:rPr>
          <w:rFonts w:ascii="Times New Roman" w:eastAsia="Times New Roman" w:hAnsi="Times New Roman"/>
          <w:color w:val="1F497D"/>
          <w:sz w:val="24"/>
          <w:szCs w:val="24"/>
          <w:lang w:eastAsia="el-GR"/>
        </w:rPr>
        <w:t xml:space="preserve"> με κλωστές ή υφαίνουν με νήματα ή κόλλες</w:t>
      </w:r>
    </w:p>
    <w:p w:rsidR="00661EA1" w:rsidRDefault="00661EA1" w:rsidP="00661EA1">
      <w:pPr>
        <w:ind w:left="284" w:right="141"/>
        <w:jc w:val="both"/>
        <w:rPr>
          <w:rFonts w:ascii="Times New Roman" w:eastAsia="Times New Roman" w:hAnsi="Times New Roman"/>
          <w:color w:val="1F497D"/>
          <w:sz w:val="24"/>
          <w:szCs w:val="24"/>
          <w:lang w:val="en-US" w:eastAsia="el-GR"/>
        </w:rPr>
      </w:pPr>
    </w:p>
    <w:p w:rsidR="00661EA1" w:rsidRDefault="00661EA1" w:rsidP="00661EA1">
      <w:pPr>
        <w:ind w:left="284" w:right="141"/>
        <w:jc w:val="both"/>
        <w:rPr>
          <w:rFonts w:ascii="Times New Roman" w:eastAsia="Times New Roman" w:hAnsi="Times New Roman"/>
          <w:color w:val="1F497D"/>
          <w:sz w:val="24"/>
          <w:szCs w:val="24"/>
          <w:lang w:val="en-US" w:eastAsia="el-GR"/>
        </w:rPr>
      </w:pPr>
    </w:p>
    <w:p w:rsidR="00661EA1" w:rsidRPr="00661EA1" w:rsidRDefault="00661EA1" w:rsidP="00661EA1">
      <w:pPr>
        <w:ind w:left="284" w:right="141"/>
        <w:jc w:val="both"/>
        <w:rPr>
          <w:rFonts w:ascii="Times New Roman" w:eastAsia="Times New Roman" w:hAnsi="Times New Roman"/>
          <w:color w:val="1F497D"/>
          <w:sz w:val="24"/>
          <w:szCs w:val="24"/>
          <w:lang w:eastAsia="el-GR"/>
        </w:rPr>
      </w:pPr>
      <w:proofErr w:type="spellStart"/>
      <w:r w:rsidRPr="00661EA1">
        <w:rPr>
          <w:rFonts w:ascii="Times New Roman" w:eastAsia="Times New Roman" w:hAnsi="Times New Roman"/>
          <w:color w:val="1F497D"/>
          <w:sz w:val="24"/>
          <w:szCs w:val="24"/>
          <w:lang w:eastAsia="el-GR"/>
        </w:rPr>
        <w:lastRenderedPageBreak/>
        <w:t>γλασσέ</w:t>
      </w:r>
      <w:proofErr w:type="spellEnd"/>
      <w:r w:rsidRPr="00661EA1">
        <w:rPr>
          <w:rFonts w:ascii="Times New Roman" w:eastAsia="Times New Roman" w:hAnsi="Times New Roman"/>
          <w:color w:val="1F497D"/>
          <w:sz w:val="24"/>
          <w:szCs w:val="24"/>
          <w:lang w:eastAsia="el-GR"/>
        </w:rPr>
        <w:t>. Συγκρίνουν την παραδοσιακή και μοντέρνα υφαντική, τα υλικά, τα μοτίβα και εκφράζονται εικαστικά. Ζωγραφίζουν μοτίβα, κατασκευάζουν κολάζ με εικόνες από υφαντά και μελετούν καλλιτέχνες που στα έργα τους έχουν ως αντικείμενο την υφαντική.</w:t>
      </w:r>
    </w:p>
    <w:p w:rsidR="00661EA1" w:rsidRPr="00661EA1" w:rsidRDefault="00661EA1" w:rsidP="00661EA1">
      <w:pPr>
        <w:ind w:left="284" w:right="141"/>
        <w:jc w:val="both"/>
        <w:rPr>
          <w:rFonts w:ascii="Times New Roman" w:eastAsia="Times New Roman" w:hAnsi="Times New Roman"/>
          <w:color w:val="1F497D"/>
          <w:sz w:val="24"/>
          <w:szCs w:val="24"/>
          <w:lang w:eastAsia="el-GR"/>
        </w:rPr>
      </w:pPr>
      <w:r w:rsidRPr="00661EA1">
        <w:rPr>
          <w:rFonts w:ascii="Times New Roman" w:eastAsia="Times New Roman" w:hAnsi="Times New Roman"/>
          <w:color w:val="1F497D"/>
          <w:sz w:val="24"/>
          <w:szCs w:val="24"/>
          <w:lang w:eastAsia="el-GR"/>
        </w:rPr>
        <w:t xml:space="preserve">Σημαντικό είναι οι μαθητές να συνδέσουν την υφαντική με την καθημερινή ζωή και να κατανοήσουν την οικονομική της διάσταση( μόδα, στολές, σημαίες, προίκα, τραπεζομάντηλα, σεντόνια, χαλιά, πετσέτες, </w:t>
      </w:r>
      <w:proofErr w:type="spellStart"/>
      <w:r w:rsidRPr="00661EA1">
        <w:rPr>
          <w:rFonts w:ascii="Times New Roman" w:eastAsia="Times New Roman" w:hAnsi="Times New Roman"/>
          <w:color w:val="1F497D"/>
          <w:sz w:val="24"/>
          <w:szCs w:val="24"/>
          <w:lang w:eastAsia="el-GR"/>
        </w:rPr>
        <w:t>ρασίδια</w:t>
      </w:r>
      <w:proofErr w:type="spellEnd"/>
      <w:r w:rsidRPr="00661EA1">
        <w:rPr>
          <w:rFonts w:ascii="Times New Roman" w:eastAsia="Times New Roman" w:hAnsi="Times New Roman"/>
          <w:color w:val="1F497D"/>
          <w:sz w:val="24"/>
          <w:szCs w:val="24"/>
          <w:lang w:eastAsia="el-GR"/>
        </w:rPr>
        <w:t xml:space="preserve">, χοντρές κάπες). Να γνωρίσουν το παράδειγμα του Γκάντι που η εικόνα του να παρασκευάζει νήμα έκανε το γύρο του κόσμου και έγινε το σύμβολο μιας παράδοσης με κέντρο την ανθρώπινη αξιοπρέπεια. Να γίνει αναφορά στη δημιουργία κοινωνικών δικτύων ή στην αντιμετώπιση της φτώχεια μέσω της υφαντικής και να προβληθούν </w:t>
      </w:r>
      <w:proofErr w:type="spellStart"/>
      <w:r w:rsidRPr="00661EA1">
        <w:rPr>
          <w:rFonts w:ascii="Times New Roman" w:eastAsia="Times New Roman" w:hAnsi="Times New Roman"/>
          <w:color w:val="1F497D"/>
          <w:sz w:val="24"/>
          <w:szCs w:val="24"/>
          <w:lang w:eastAsia="el-GR"/>
        </w:rPr>
        <w:t>projects</w:t>
      </w:r>
      <w:proofErr w:type="spellEnd"/>
      <w:r w:rsidRPr="00661EA1">
        <w:rPr>
          <w:rFonts w:ascii="Times New Roman" w:eastAsia="Times New Roman" w:hAnsi="Times New Roman"/>
          <w:color w:val="1F497D"/>
          <w:sz w:val="24"/>
          <w:szCs w:val="24"/>
          <w:lang w:eastAsia="el-GR"/>
        </w:rPr>
        <w:t xml:space="preserve"> που υλοποιούνται από διάφορες κοινότητες ή οργανισμούς σε αναπτυσσόμενες χώρες.</w:t>
      </w:r>
    </w:p>
    <w:p w:rsidR="00661EA1" w:rsidRPr="00661EA1" w:rsidRDefault="00661EA1" w:rsidP="00661EA1">
      <w:pPr>
        <w:ind w:left="284" w:right="141"/>
        <w:jc w:val="both"/>
        <w:rPr>
          <w:rFonts w:ascii="Times New Roman" w:eastAsia="Times New Roman" w:hAnsi="Times New Roman"/>
          <w:color w:val="1F497D"/>
          <w:sz w:val="24"/>
          <w:szCs w:val="24"/>
          <w:lang w:eastAsia="el-GR"/>
        </w:rPr>
      </w:pPr>
      <w:r w:rsidRPr="00661EA1">
        <w:rPr>
          <w:rFonts w:ascii="Times New Roman" w:eastAsia="Times New Roman" w:hAnsi="Times New Roman"/>
          <w:color w:val="1F497D"/>
          <w:sz w:val="24"/>
          <w:szCs w:val="24"/>
          <w:lang w:eastAsia="el-GR"/>
        </w:rPr>
        <w:t>Για τη συλλογή των πληροφοριών οι μαθητές ανατρέχουν σε βιβλιογραφία, στο διαδίκτυο, σε εφημερίδες, περιοδικά ή σε προσωπικές μαρτυρίες (συνέντευξη υφάντρας, καλλιτεχνών, ηλικιωμένων ή ερωτηματολόγιο). Πραγματοποιούν επισκέψεις σε εκθέσεις με βασικότερη την έκθεση-</w:t>
      </w:r>
      <w:proofErr w:type="spellStart"/>
      <w:r w:rsidRPr="00661EA1">
        <w:rPr>
          <w:rFonts w:ascii="Times New Roman" w:eastAsia="Times New Roman" w:hAnsi="Times New Roman"/>
          <w:color w:val="1F497D"/>
          <w:sz w:val="24"/>
          <w:szCs w:val="24"/>
          <w:lang w:eastAsia="el-GR"/>
        </w:rPr>
        <w:t>διάδραση</w:t>
      </w:r>
      <w:proofErr w:type="spellEnd"/>
      <w:r w:rsidRPr="00661EA1">
        <w:rPr>
          <w:rFonts w:ascii="Times New Roman" w:eastAsia="Times New Roman" w:hAnsi="Times New Roman"/>
          <w:color w:val="1F497D"/>
          <w:sz w:val="24"/>
          <w:szCs w:val="24"/>
          <w:lang w:eastAsia="el-GR"/>
        </w:rPr>
        <w:t xml:space="preserve"> που γίνεται στο Ηράκλειο στη Βασιλική του Αγίου Μάρκου από 1-16 Νοεμβρίου 2012, σε λαογραφικά μουσεία, σε πολιτιστικούς φορείς, σε Κέντρα Λαϊκής Τέχνης, σε Λύκεια Ελληνίδων, σε ΚΑΠΗ, σε χορευτικούς συλλόγους και συνεργάζονται με εργαστήρια( π.χ. εργαστήρι ΕΡΓΑΝΗ στον Πόρο Αττικής όπου κατασκευάζονται χρηστικά αντικείμενα, στολίδια, ρούχα, παιχνίδια με το χέρι από φυσικές πρώτες ύλες ή ανακυκλωμένα υλικά).</w:t>
      </w:r>
    </w:p>
    <w:p w:rsidR="00661EA1" w:rsidRPr="00661EA1" w:rsidRDefault="00661EA1" w:rsidP="00661EA1">
      <w:pPr>
        <w:ind w:left="284" w:right="141"/>
        <w:jc w:val="both"/>
        <w:rPr>
          <w:rFonts w:ascii="Times New Roman" w:eastAsia="Times New Roman" w:hAnsi="Times New Roman"/>
          <w:color w:val="1F497D"/>
          <w:sz w:val="24"/>
          <w:szCs w:val="24"/>
          <w:lang w:eastAsia="el-GR"/>
        </w:rPr>
      </w:pPr>
      <w:r w:rsidRPr="00661EA1">
        <w:rPr>
          <w:rFonts w:ascii="Times New Roman" w:eastAsia="Times New Roman" w:hAnsi="Times New Roman"/>
          <w:color w:val="1F497D"/>
          <w:sz w:val="24"/>
          <w:szCs w:val="24"/>
          <w:lang w:eastAsia="el-GR"/>
        </w:rPr>
        <w:t>Η όλη προσπάθεια των μαθητών και των εκπαιδευτικών γνωστοποιείται στο ευρύ κοινό με δημόσια παρουσίαση του υλικού στο σχολείο η οποία μπορεί να συνοδευτεί από μουσική εκδήλωση με τη συνεργασία μουσικοχορευτικών συλλόγων ή θεατρική εκδήλωση με ανέβασμα θεατρικής παράστασης. Μπορεί να γίνει εικαστική παρέμβαση στο χώρο του σχολείου ή της τάξης με ζωγραφική μοτίβων, με φωτογραφικό υλικό, με έργα υφαντικής ή χειροτεχνίες μαθητών με κατασκευές ξύλινων αργαλειών ενώ έσοδα από αυτές τις δράσεις να διατεθούν για κοινωνικούς σκοπούς.</w:t>
      </w:r>
    </w:p>
    <w:p w:rsidR="00661EA1" w:rsidRDefault="00661EA1" w:rsidP="00661EA1">
      <w:pPr>
        <w:ind w:left="284" w:right="141"/>
        <w:jc w:val="both"/>
        <w:rPr>
          <w:rFonts w:ascii="Times New Roman" w:eastAsia="Times New Roman" w:hAnsi="Times New Roman"/>
          <w:color w:val="1F497D"/>
          <w:sz w:val="24"/>
          <w:szCs w:val="24"/>
          <w:lang w:val="en-US" w:eastAsia="el-GR"/>
        </w:rPr>
      </w:pPr>
      <w:r w:rsidRPr="00661EA1">
        <w:rPr>
          <w:rFonts w:ascii="Times New Roman" w:eastAsia="Times New Roman" w:hAnsi="Times New Roman"/>
          <w:color w:val="1F497D"/>
          <w:sz w:val="24"/>
          <w:szCs w:val="24"/>
          <w:lang w:eastAsia="el-GR"/>
        </w:rPr>
        <w:t>Προτείνεται η κατασκευή ιστοσελίδας για την υφαντική,  βίντεο με μουσική και φωτογραφίες ή έκδοση περιοδικού με τις δραστηριότητες και το υλικό που θα συγκεντρωθεί από τους μαθητές. Προτείνεται επίσης να δημιουργηθεί φυλλάδιο-χάρτης με υφαντικές διαδρομές της Κρήτης όπου παρατίθενται σταθμοί υφαντικής τέχνης ( τόποι  παραγωγής υφαντών ή έκθεσης συλλογών) με συνοδευτικά κείμενα σε διάφορες γλώσσες και αυτό να αποτελέσει σε συνεργασία με τους Δήμους έναν οδηγό για τουρίστες που ενδιαφέρονται για την υφαντική. Τέλος, να δημιουργηθεί μια ταινία με θέμα «Υφάντρες της Κρήτης» όπου θα καταγράφονται οι σημαντικότερες φάσεις της υφαντικής τέχνης από την επεξεργασία των πρώτων υλών μέχρι την κατασκευή υφαντών, τα ήθη και τα έθιμα που σχετίζονται με την υφαντική καθώς και παρουσίαση των υφαντριών και των υφαντών του τόπου μας.</w:t>
      </w:r>
    </w:p>
    <w:p w:rsidR="00661EA1" w:rsidRPr="00661EA1" w:rsidRDefault="00661EA1" w:rsidP="00661EA1">
      <w:pPr>
        <w:ind w:left="284" w:right="141"/>
        <w:jc w:val="both"/>
        <w:rPr>
          <w:rFonts w:ascii="Times New Roman" w:eastAsia="Times New Roman" w:hAnsi="Times New Roman"/>
          <w:color w:val="1F497D"/>
          <w:sz w:val="24"/>
          <w:szCs w:val="24"/>
          <w:lang w:val="en-US" w:eastAsia="el-GR"/>
        </w:rPr>
      </w:pPr>
    </w:p>
    <w:p w:rsidR="00661EA1" w:rsidRPr="00661EA1" w:rsidRDefault="00661EA1" w:rsidP="00661EA1">
      <w:pPr>
        <w:ind w:left="284" w:right="141"/>
        <w:jc w:val="both"/>
        <w:rPr>
          <w:rFonts w:ascii="Times New Roman" w:eastAsia="Times New Roman" w:hAnsi="Times New Roman"/>
          <w:color w:val="1F497D"/>
          <w:sz w:val="24"/>
          <w:szCs w:val="24"/>
          <w:lang w:eastAsia="el-GR"/>
        </w:rPr>
      </w:pPr>
      <w:r w:rsidRPr="00661EA1">
        <w:rPr>
          <w:rFonts w:ascii="Times New Roman" w:eastAsia="Times New Roman" w:hAnsi="Times New Roman"/>
          <w:color w:val="1F497D"/>
          <w:sz w:val="24"/>
          <w:szCs w:val="24"/>
          <w:lang w:eastAsia="el-GR"/>
        </w:rPr>
        <w:lastRenderedPageBreak/>
        <w:t xml:space="preserve">Ευχαριστώ και επαινώ τους εκπαιδευτικούς και τους μαθητές που αγκάλιασαν με ενθουσιασμό την προσπάθεια αυτή και  υλοποιούν τις παραπάνω δράσεις στα σχολεία τους.   </w:t>
      </w:r>
    </w:p>
    <w:p w:rsidR="00661EA1" w:rsidRPr="00661EA1" w:rsidRDefault="00661EA1" w:rsidP="00661EA1">
      <w:pPr>
        <w:ind w:left="284" w:right="141"/>
        <w:jc w:val="both"/>
        <w:rPr>
          <w:rFonts w:ascii="Times New Roman" w:eastAsia="Times New Roman" w:hAnsi="Times New Roman"/>
          <w:color w:val="1F497D"/>
          <w:sz w:val="24"/>
          <w:szCs w:val="24"/>
          <w:lang w:eastAsia="el-GR"/>
        </w:rPr>
      </w:pPr>
      <w:r w:rsidRPr="00661EA1">
        <w:rPr>
          <w:rFonts w:ascii="Times New Roman" w:eastAsia="Times New Roman" w:hAnsi="Times New Roman"/>
          <w:color w:val="1F497D"/>
          <w:sz w:val="24"/>
          <w:szCs w:val="24"/>
          <w:lang w:eastAsia="el-GR"/>
        </w:rPr>
        <w:t xml:space="preserve">Συγχαίρω και πάλι θερμά την εμπνεύστρια, τη συντονίστρια , την ιεραπόστολο της κρητικής υφαντικής για τη Αποστολή Πηνελόπη </w:t>
      </w:r>
      <w:proofErr w:type="spellStart"/>
      <w:r w:rsidRPr="00661EA1">
        <w:rPr>
          <w:rFonts w:ascii="Times New Roman" w:eastAsia="Times New Roman" w:hAnsi="Times New Roman"/>
          <w:color w:val="1F497D"/>
          <w:sz w:val="24"/>
          <w:szCs w:val="24"/>
          <w:lang w:eastAsia="el-GR"/>
        </w:rPr>
        <w:t>Gandhi</w:t>
      </w:r>
      <w:proofErr w:type="spellEnd"/>
      <w:r w:rsidRPr="00661EA1">
        <w:rPr>
          <w:rFonts w:ascii="Times New Roman" w:eastAsia="Times New Roman" w:hAnsi="Times New Roman"/>
          <w:color w:val="1F497D"/>
          <w:sz w:val="24"/>
          <w:szCs w:val="24"/>
          <w:lang w:eastAsia="el-GR"/>
        </w:rPr>
        <w:t xml:space="preserve"> κ. Βαρβάρα Τερζάκη και της εύχομαι να είναι καλά και να προσφέρει στον τόπο μας με την ίδια διάθεση.</w:t>
      </w:r>
    </w:p>
    <w:p w:rsidR="00661EA1" w:rsidRPr="00661EA1" w:rsidRDefault="00661EA1" w:rsidP="00661EA1">
      <w:pPr>
        <w:ind w:left="284" w:right="141"/>
        <w:rPr>
          <w:rFonts w:ascii="Times New Roman" w:eastAsia="Times New Roman" w:hAnsi="Times New Roman"/>
          <w:color w:val="1F497D"/>
          <w:sz w:val="24"/>
          <w:szCs w:val="24"/>
          <w:lang w:eastAsia="el-GR"/>
        </w:rPr>
      </w:pPr>
    </w:p>
    <w:p w:rsidR="00661EA1" w:rsidRPr="00661EA1" w:rsidRDefault="00661EA1" w:rsidP="00661EA1">
      <w:pPr>
        <w:ind w:left="284" w:right="141"/>
        <w:rPr>
          <w:rFonts w:ascii="Times New Roman" w:eastAsia="Times New Roman" w:hAnsi="Times New Roman"/>
          <w:color w:val="1F497D"/>
          <w:sz w:val="24"/>
          <w:szCs w:val="24"/>
          <w:lang w:eastAsia="el-GR"/>
        </w:rPr>
      </w:pPr>
    </w:p>
    <w:p w:rsidR="00661EA1" w:rsidRPr="00661EA1" w:rsidRDefault="00661EA1" w:rsidP="00661EA1">
      <w:pPr>
        <w:ind w:left="284" w:right="141"/>
        <w:rPr>
          <w:rFonts w:ascii="Times New Roman" w:eastAsia="Times New Roman" w:hAnsi="Times New Roman"/>
          <w:color w:val="1F497D"/>
          <w:sz w:val="24"/>
          <w:szCs w:val="24"/>
          <w:lang w:eastAsia="el-GR"/>
        </w:rPr>
      </w:pPr>
    </w:p>
    <w:p w:rsidR="00661EA1" w:rsidRPr="00661EA1" w:rsidRDefault="00661EA1" w:rsidP="00661EA1">
      <w:pPr>
        <w:ind w:left="284" w:right="141"/>
        <w:rPr>
          <w:rFonts w:ascii="Times New Roman" w:eastAsia="Times New Roman" w:hAnsi="Times New Roman"/>
          <w:color w:val="1F497D"/>
          <w:sz w:val="24"/>
          <w:szCs w:val="24"/>
          <w:lang w:eastAsia="el-GR"/>
        </w:rPr>
      </w:pPr>
    </w:p>
    <w:p w:rsidR="00661EA1" w:rsidRPr="00661EA1" w:rsidRDefault="00661EA1" w:rsidP="00661EA1">
      <w:pPr>
        <w:ind w:left="284" w:right="141"/>
        <w:rPr>
          <w:rFonts w:ascii="Times New Roman" w:eastAsia="Times New Roman" w:hAnsi="Times New Roman"/>
          <w:color w:val="1F497D"/>
          <w:sz w:val="24"/>
          <w:szCs w:val="24"/>
          <w:lang w:eastAsia="el-GR"/>
        </w:rPr>
      </w:pPr>
    </w:p>
    <w:p w:rsidR="00661EA1" w:rsidRPr="00661EA1" w:rsidRDefault="00661EA1" w:rsidP="00661EA1">
      <w:pPr>
        <w:ind w:left="284" w:right="141"/>
        <w:rPr>
          <w:rFonts w:ascii="Times New Roman" w:eastAsia="Times New Roman" w:hAnsi="Times New Roman"/>
          <w:color w:val="1F497D"/>
          <w:sz w:val="24"/>
          <w:szCs w:val="24"/>
          <w:lang w:eastAsia="el-GR"/>
        </w:rPr>
      </w:pPr>
      <w:r w:rsidRPr="00661EA1">
        <w:rPr>
          <w:rFonts w:ascii="Times New Roman" w:eastAsia="Times New Roman" w:hAnsi="Times New Roman"/>
          <w:color w:val="1F497D"/>
          <w:sz w:val="24"/>
          <w:szCs w:val="24"/>
          <w:lang w:eastAsia="el-GR"/>
        </w:rPr>
        <w:t xml:space="preserve">                                                                                      </w:t>
      </w:r>
    </w:p>
    <w:p w:rsidR="00CE0D54" w:rsidRDefault="00661EA1" w:rsidP="00661EA1">
      <w:pPr>
        <w:ind w:left="284" w:right="141"/>
        <w:rPr>
          <w:rFonts w:ascii="Times New Roman" w:eastAsia="Times New Roman" w:hAnsi="Times New Roman"/>
          <w:color w:val="1F497D"/>
          <w:sz w:val="24"/>
          <w:szCs w:val="24"/>
          <w:lang w:eastAsia="el-GR"/>
        </w:rPr>
      </w:pPr>
      <w:r w:rsidRPr="00661EA1">
        <w:rPr>
          <w:rFonts w:ascii="Times New Roman" w:eastAsia="Times New Roman" w:hAnsi="Times New Roman"/>
          <w:color w:val="1F497D"/>
          <w:sz w:val="24"/>
          <w:szCs w:val="24"/>
          <w:lang w:eastAsia="el-GR"/>
        </w:rPr>
        <w:t xml:space="preserve">                         </w:t>
      </w:r>
    </w:p>
    <w:p w:rsidR="00CE0D54" w:rsidRDefault="00CE0D54" w:rsidP="00CE0D54">
      <w:pPr>
        <w:ind w:left="426" w:right="283"/>
        <w:jc w:val="both"/>
        <w:rPr>
          <w:rFonts w:ascii="Times New Roman" w:eastAsia="Times New Roman" w:hAnsi="Times New Roman"/>
          <w:color w:val="1F497D"/>
          <w:sz w:val="24"/>
          <w:szCs w:val="24"/>
          <w:lang w:eastAsia="el-GR"/>
        </w:rPr>
      </w:pPr>
    </w:p>
    <w:p w:rsidR="00CE0D54" w:rsidRDefault="00CE0D54" w:rsidP="00CE0D54">
      <w:pPr>
        <w:ind w:left="284" w:right="141"/>
        <w:rPr>
          <w:rFonts w:ascii="Times New Roman" w:eastAsia="Times New Roman" w:hAnsi="Times New Roman"/>
          <w:color w:val="1F497D"/>
          <w:sz w:val="24"/>
          <w:szCs w:val="24"/>
          <w:lang w:eastAsia="el-GR"/>
        </w:rPr>
      </w:pPr>
    </w:p>
    <w:p w:rsidR="00CE0D54" w:rsidRDefault="00CE0D54" w:rsidP="00CE0D54">
      <w:pPr>
        <w:ind w:left="284" w:right="141"/>
        <w:rPr>
          <w:rFonts w:ascii="Times New Roman" w:eastAsia="Times New Roman" w:hAnsi="Times New Roman"/>
          <w:color w:val="1F497D"/>
          <w:sz w:val="24"/>
          <w:szCs w:val="24"/>
          <w:lang w:eastAsia="el-GR"/>
        </w:rPr>
      </w:pPr>
    </w:p>
    <w:p w:rsidR="00CE0D54" w:rsidRPr="00CE0D54" w:rsidRDefault="00CE0D54" w:rsidP="00CE0D54">
      <w:pPr>
        <w:ind w:left="284" w:right="141"/>
        <w:rPr>
          <w:rFonts w:ascii="Times New Roman" w:eastAsia="Times New Roman" w:hAnsi="Times New Roman"/>
          <w:color w:val="1F497D"/>
          <w:sz w:val="24"/>
          <w:szCs w:val="24"/>
          <w:lang w:eastAsia="el-GR"/>
        </w:rPr>
      </w:pPr>
    </w:p>
    <w:p w:rsidR="00893A3E" w:rsidRPr="00CE0D54" w:rsidRDefault="00893A3E" w:rsidP="008B0538">
      <w:pPr>
        <w:ind w:left="284" w:right="141"/>
        <w:rPr>
          <w:rFonts w:ascii="Times New Roman" w:eastAsia="Times New Roman" w:hAnsi="Times New Roman"/>
          <w:color w:val="1F497D"/>
          <w:sz w:val="24"/>
          <w:szCs w:val="24"/>
          <w:lang w:eastAsia="el-GR"/>
        </w:rPr>
      </w:pPr>
    </w:p>
    <w:p w:rsidR="00661EA1" w:rsidRDefault="00661EA1" w:rsidP="008B0538">
      <w:pPr>
        <w:ind w:left="284" w:right="141"/>
        <w:rPr>
          <w:lang w:val="en-US"/>
        </w:rPr>
      </w:pPr>
    </w:p>
    <w:p w:rsidR="00661EA1" w:rsidRDefault="00661EA1" w:rsidP="008B0538">
      <w:pPr>
        <w:ind w:left="284" w:right="141"/>
        <w:rPr>
          <w:lang w:val="en-US"/>
        </w:rPr>
      </w:pPr>
    </w:p>
    <w:p w:rsidR="00661EA1" w:rsidRDefault="00661EA1" w:rsidP="008B0538">
      <w:pPr>
        <w:ind w:left="284" w:right="141"/>
        <w:rPr>
          <w:lang w:val="en-US"/>
        </w:rPr>
      </w:pPr>
    </w:p>
    <w:p w:rsidR="00661EA1" w:rsidRDefault="00661EA1" w:rsidP="008B0538">
      <w:pPr>
        <w:ind w:left="284" w:right="141"/>
        <w:rPr>
          <w:lang w:val="en-US"/>
        </w:rPr>
      </w:pPr>
      <w:bookmarkStart w:id="0" w:name="_GoBack"/>
      <w:bookmarkEnd w:id="0"/>
    </w:p>
    <w:p w:rsidR="00661EA1" w:rsidRDefault="00661EA1" w:rsidP="008B0538">
      <w:pPr>
        <w:ind w:left="284" w:right="141"/>
        <w:rPr>
          <w:lang w:val="en-US"/>
        </w:rPr>
      </w:pPr>
    </w:p>
    <w:p w:rsidR="008B0538" w:rsidRPr="008B0538" w:rsidRDefault="008B0538" w:rsidP="008B0538">
      <w:pPr>
        <w:ind w:left="284" w:right="141"/>
      </w:pPr>
      <w:r>
        <w:rPr>
          <w:rFonts w:ascii="Times New Roman" w:hAnsi="Times New Roman"/>
          <w:noProof/>
          <w:sz w:val="24"/>
          <w:szCs w:val="24"/>
          <w:lang w:eastAsia="el-GR"/>
        </w:rPr>
        <w:drawing>
          <wp:anchor distT="0" distB="0" distL="114300" distR="114300" simplePos="0" relativeHeight="251659264" behindDoc="0" locked="0" layoutInCell="1" allowOverlap="1" wp14:anchorId="731EC809" wp14:editId="7EECE4EC">
            <wp:simplePos x="0" y="0"/>
            <wp:positionH relativeFrom="column">
              <wp:posOffset>-334645</wp:posOffset>
            </wp:positionH>
            <wp:positionV relativeFrom="paragraph">
              <wp:posOffset>1042670</wp:posOffset>
            </wp:positionV>
            <wp:extent cx="6552565" cy="1476375"/>
            <wp:effectExtent l="0" t="0" r="635" b="9525"/>
            <wp:wrapSquare wrapText="bothSides"/>
            <wp:docPr id="2" name="Εικόνα 2" descr="foot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footer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52565" cy="14763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B0538" w:rsidRPr="008B0538" w:rsidSect="001309D9">
      <w:pgSz w:w="11906" w:h="16838"/>
      <w:pgMar w:top="1440" w:right="170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538"/>
    <w:rsid w:val="000B1E04"/>
    <w:rsid w:val="00155150"/>
    <w:rsid w:val="00173CC9"/>
    <w:rsid w:val="00640323"/>
    <w:rsid w:val="00661EA1"/>
    <w:rsid w:val="00676B93"/>
    <w:rsid w:val="0083560A"/>
    <w:rsid w:val="00883896"/>
    <w:rsid w:val="00893A3E"/>
    <w:rsid w:val="008B0538"/>
    <w:rsid w:val="00AE58CE"/>
    <w:rsid w:val="00B341DD"/>
    <w:rsid w:val="00B5427C"/>
    <w:rsid w:val="00C17D63"/>
    <w:rsid w:val="00CE0D54"/>
    <w:rsid w:val="00E206F8"/>
    <w:rsid w:val="00EB09E4"/>
    <w:rsid w:val="00F422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53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B053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B053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53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B053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B053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Pages>
  <Words>1340</Words>
  <Characters>7238</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2012-11-19T12:55:00Z</dcterms:created>
  <dcterms:modified xsi:type="dcterms:W3CDTF">2012-12-03T11:21:00Z</dcterms:modified>
</cp:coreProperties>
</file>